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6FBBE">
      <w:pPr>
        <w:pStyle w:val="2"/>
        <w:rPr>
          <w:rFonts w:hint="eastAsia"/>
          <w:lang w:val="en-US" w:eastAsia="zh-CN"/>
        </w:rPr>
      </w:pPr>
      <w:bookmarkStart w:id="0" w:name="_Toc21216"/>
      <w:bookmarkStart w:id="1" w:name="_Toc3323"/>
      <w:bookmarkStart w:id="2" w:name="_Toc1186"/>
      <w:bookmarkStart w:id="3" w:name="_Toc3307"/>
      <w:bookmarkStart w:id="4" w:name="_Toc16066"/>
      <w:r>
        <w:rPr>
          <w:rFonts w:hint="eastAsia"/>
          <w:lang w:val="en-US" w:eastAsia="zh-CN"/>
        </w:rPr>
        <w:t>修正案审查申请</w:t>
      </w:r>
      <w:bookmarkEnd w:id="0"/>
      <w:bookmarkEnd w:id="1"/>
      <w:bookmarkEnd w:id="2"/>
      <w:bookmarkEnd w:id="3"/>
      <w:bookmarkEnd w:id="4"/>
    </w:p>
    <w:tbl>
      <w:tblPr>
        <w:tblStyle w:val="3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421"/>
        <w:gridCol w:w="1163"/>
        <w:gridCol w:w="22"/>
        <w:gridCol w:w="1549"/>
        <w:gridCol w:w="57"/>
        <w:gridCol w:w="409"/>
        <w:gridCol w:w="1197"/>
        <w:gridCol w:w="777"/>
        <w:gridCol w:w="29"/>
        <w:gridCol w:w="800"/>
        <w:gridCol w:w="1611"/>
      </w:tblGrid>
      <w:tr w14:paraId="4CDBB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27" w:type="dxa"/>
            <w:gridSpan w:val="2"/>
            <w:noWrap w:val="0"/>
            <w:vAlign w:val="center"/>
          </w:tcPr>
          <w:p w14:paraId="03C4F3D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614" w:type="dxa"/>
            <w:gridSpan w:val="10"/>
            <w:noWrap w:val="0"/>
            <w:vAlign w:val="center"/>
          </w:tcPr>
          <w:p w14:paraId="2C9671E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  <w:tr w14:paraId="2054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2027" w:type="dxa"/>
            <w:gridSpan w:val="2"/>
            <w:noWrap w:val="0"/>
            <w:vAlign w:val="center"/>
          </w:tcPr>
          <w:p w14:paraId="33ED14E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临床研究类别</w:t>
            </w:r>
          </w:p>
        </w:tc>
        <w:tc>
          <w:tcPr>
            <w:tcW w:w="7614" w:type="dxa"/>
            <w:gridSpan w:val="10"/>
            <w:noWrap w:val="0"/>
            <w:vAlign w:val="center"/>
          </w:tcPr>
          <w:p w14:paraId="666EC92F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□药物临床试验                  □医疗器械临床试验   </w:t>
            </w:r>
          </w:p>
          <w:p w14:paraId="18A39B7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□研究者发起的临床研究</w:t>
            </w:r>
          </w:p>
        </w:tc>
      </w:tr>
      <w:tr w14:paraId="3A755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27" w:type="dxa"/>
            <w:gridSpan w:val="2"/>
            <w:noWrap w:val="0"/>
            <w:vAlign w:val="center"/>
          </w:tcPr>
          <w:p w14:paraId="358ADF49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申办方</w:t>
            </w:r>
          </w:p>
        </w:tc>
        <w:tc>
          <w:tcPr>
            <w:tcW w:w="7614" w:type="dxa"/>
            <w:gridSpan w:val="10"/>
            <w:noWrap w:val="0"/>
            <w:vAlign w:val="center"/>
          </w:tcPr>
          <w:p w14:paraId="26B2934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</w:tr>
      <w:tr w14:paraId="75746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2027" w:type="dxa"/>
            <w:gridSpan w:val="2"/>
            <w:noWrap w:val="0"/>
            <w:vAlign w:val="center"/>
          </w:tcPr>
          <w:p w14:paraId="6B3F7292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修正次数</w:t>
            </w:r>
          </w:p>
        </w:tc>
        <w:tc>
          <w:tcPr>
            <w:tcW w:w="2734" w:type="dxa"/>
            <w:gridSpan w:val="3"/>
            <w:noWrap w:val="0"/>
            <w:vAlign w:val="center"/>
          </w:tcPr>
          <w:p w14:paraId="25771EC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2440" w:type="dxa"/>
            <w:gridSpan w:val="4"/>
            <w:noWrap w:val="0"/>
            <w:vAlign w:val="center"/>
          </w:tcPr>
          <w:p w14:paraId="5A2E351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伦理审查委员会批准的跟踪审查频率</w:t>
            </w:r>
          </w:p>
        </w:tc>
        <w:tc>
          <w:tcPr>
            <w:tcW w:w="2440" w:type="dxa"/>
            <w:gridSpan w:val="3"/>
            <w:noWrap w:val="0"/>
            <w:vAlign w:val="center"/>
          </w:tcPr>
          <w:p w14:paraId="3F01696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</w:tr>
      <w:tr w14:paraId="4F0C8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27" w:type="dxa"/>
            <w:gridSpan w:val="2"/>
            <w:noWrap w:val="0"/>
            <w:vAlign w:val="center"/>
          </w:tcPr>
          <w:p w14:paraId="6BC46E39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2734" w:type="dxa"/>
            <w:gridSpan w:val="3"/>
            <w:noWrap w:val="0"/>
            <w:vAlign w:val="center"/>
          </w:tcPr>
          <w:p w14:paraId="5EF5927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2440" w:type="dxa"/>
            <w:gridSpan w:val="4"/>
            <w:noWrap w:val="0"/>
            <w:vAlign w:val="center"/>
          </w:tcPr>
          <w:p w14:paraId="074F5D4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承担科室</w:t>
            </w:r>
          </w:p>
        </w:tc>
        <w:tc>
          <w:tcPr>
            <w:tcW w:w="2440" w:type="dxa"/>
            <w:gridSpan w:val="3"/>
            <w:noWrap w:val="0"/>
            <w:vAlign w:val="center"/>
          </w:tcPr>
          <w:p w14:paraId="3898DF7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</w:tr>
      <w:tr w14:paraId="33DA7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27" w:type="dxa"/>
            <w:gridSpan w:val="2"/>
            <w:noWrap w:val="0"/>
            <w:vAlign w:val="center"/>
          </w:tcPr>
          <w:p w14:paraId="6D91C17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修正类别</w:t>
            </w:r>
          </w:p>
        </w:tc>
        <w:tc>
          <w:tcPr>
            <w:tcW w:w="7614" w:type="dxa"/>
            <w:gridSpan w:val="10"/>
            <w:noWrap w:val="0"/>
            <w:vAlign w:val="center"/>
          </w:tcPr>
          <w:p w14:paraId="1FE1860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>□研究方案  □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知情同意书  </w:t>
            </w: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招募材料  </w:t>
            </w: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  <w:lang w:eastAsia="zh-CN"/>
              </w:rPr>
              <w:t>其它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pacing w:val="2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  <w:u w:val="single"/>
              </w:rPr>
              <w:t xml:space="preserve">     </w:t>
            </w:r>
          </w:p>
        </w:tc>
      </w:tr>
      <w:tr w14:paraId="7DD57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exact"/>
          <w:jc w:val="center"/>
        </w:trPr>
        <w:tc>
          <w:tcPr>
            <w:tcW w:w="2027" w:type="dxa"/>
            <w:gridSpan w:val="2"/>
            <w:noWrap w:val="0"/>
            <w:vAlign w:val="center"/>
          </w:tcPr>
          <w:p w14:paraId="28FFA90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修正案对研究的</w:t>
            </w:r>
          </w:p>
          <w:p w14:paraId="7271125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影响</w:t>
            </w:r>
          </w:p>
        </w:tc>
        <w:tc>
          <w:tcPr>
            <w:tcW w:w="7614" w:type="dxa"/>
            <w:gridSpan w:val="10"/>
            <w:noWrap w:val="0"/>
            <w:vAlign w:val="center"/>
          </w:tcPr>
          <w:p w14:paraId="5C8B1570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1.修正案是否增加研究的预期风险：□是   □否</w:t>
            </w:r>
          </w:p>
          <w:p w14:paraId="39A7728C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2.修正案是否降低受试者预期受益：□是   □否 </w:t>
            </w:r>
          </w:p>
          <w:p w14:paraId="4C4B7A2C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3.修正案是否增加受试者参加研究的持续时间或花费：□是  □否</w:t>
            </w:r>
          </w:p>
          <w:p w14:paraId="19327FD8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4.修正案是否对已经纳入的受试者造成影响：□是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（请予以说明）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  □否  □不适用</w:t>
            </w:r>
          </w:p>
          <w:p w14:paraId="5772C981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5.在研受试者是否需要重新获取知情同意书：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是  □否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（请予以说明）  □不适用（请予以说明）</w:t>
            </w:r>
          </w:p>
        </w:tc>
      </w:tr>
      <w:tr w14:paraId="0B48C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  <w:jc w:val="center"/>
        </w:trPr>
        <w:tc>
          <w:tcPr>
            <w:tcW w:w="9641" w:type="dxa"/>
            <w:gridSpan w:val="12"/>
            <w:noWrap w:val="0"/>
            <w:vAlign w:val="center"/>
          </w:tcPr>
          <w:p w14:paraId="1904A0B5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  <w:t>修正情况一览表（可另页附“修正案一览表”）</w:t>
            </w:r>
          </w:p>
          <w:p w14:paraId="44ADB70B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  <w:t>修改前版本号与日期：                          修改后版本号与日期：</w:t>
            </w:r>
          </w:p>
        </w:tc>
      </w:tr>
      <w:tr w14:paraId="3EA88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  <w:jc w:val="center"/>
        </w:trPr>
        <w:tc>
          <w:tcPr>
            <w:tcW w:w="3190" w:type="dxa"/>
            <w:gridSpan w:val="3"/>
            <w:noWrap w:val="0"/>
            <w:vAlign w:val="center"/>
          </w:tcPr>
          <w:p w14:paraId="3C4B9633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  <w:t>页数及行数（修改前）</w:t>
            </w:r>
          </w:p>
          <w:p w14:paraId="17BFCBE6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  <w:t>页数及行数（修改后）</w:t>
            </w:r>
          </w:p>
        </w:tc>
        <w:tc>
          <w:tcPr>
            <w:tcW w:w="2037" w:type="dxa"/>
            <w:gridSpan w:val="4"/>
            <w:noWrap w:val="0"/>
            <w:vAlign w:val="center"/>
          </w:tcPr>
          <w:p w14:paraId="6AEAC3D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  <w:t>修改前的内容</w:t>
            </w:r>
          </w:p>
        </w:tc>
        <w:tc>
          <w:tcPr>
            <w:tcW w:w="2003" w:type="dxa"/>
            <w:gridSpan w:val="3"/>
            <w:noWrap w:val="0"/>
            <w:vAlign w:val="center"/>
          </w:tcPr>
          <w:p w14:paraId="5059990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  <w:t>修改后的内容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7AB2E20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  <w:t>修改原因</w:t>
            </w:r>
          </w:p>
        </w:tc>
      </w:tr>
      <w:tr w14:paraId="04B1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3190" w:type="dxa"/>
            <w:gridSpan w:val="3"/>
            <w:noWrap w:val="0"/>
            <w:vAlign w:val="center"/>
          </w:tcPr>
          <w:p w14:paraId="2805185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4"/>
            <w:noWrap w:val="0"/>
            <w:vAlign w:val="center"/>
          </w:tcPr>
          <w:p w14:paraId="55CE06B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noWrap w:val="0"/>
            <w:vAlign w:val="center"/>
          </w:tcPr>
          <w:p w14:paraId="38BC3D0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noWrap w:val="0"/>
            <w:vAlign w:val="center"/>
          </w:tcPr>
          <w:p w14:paraId="23A22BE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47ED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3190" w:type="dxa"/>
            <w:gridSpan w:val="3"/>
            <w:noWrap w:val="0"/>
            <w:vAlign w:val="center"/>
          </w:tcPr>
          <w:p w14:paraId="59BBD8A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4"/>
            <w:noWrap w:val="0"/>
            <w:vAlign w:val="center"/>
          </w:tcPr>
          <w:p w14:paraId="58EA031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noWrap w:val="0"/>
            <w:vAlign w:val="center"/>
          </w:tcPr>
          <w:p w14:paraId="0296C58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noWrap w:val="0"/>
            <w:vAlign w:val="center"/>
          </w:tcPr>
          <w:p w14:paraId="5171B79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6F11D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3190" w:type="dxa"/>
            <w:gridSpan w:val="3"/>
            <w:noWrap w:val="0"/>
            <w:vAlign w:val="center"/>
          </w:tcPr>
          <w:p w14:paraId="6DA6F78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4"/>
            <w:noWrap w:val="0"/>
            <w:vAlign w:val="center"/>
          </w:tcPr>
          <w:p w14:paraId="16511B1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noWrap w:val="0"/>
            <w:vAlign w:val="center"/>
          </w:tcPr>
          <w:p w14:paraId="7232375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noWrap w:val="0"/>
            <w:vAlign w:val="center"/>
          </w:tcPr>
          <w:p w14:paraId="6FA5240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04B70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3190" w:type="dxa"/>
            <w:gridSpan w:val="3"/>
            <w:noWrap w:val="0"/>
            <w:vAlign w:val="center"/>
          </w:tcPr>
          <w:p w14:paraId="34533E7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主要研究者签名</w:t>
            </w:r>
          </w:p>
        </w:tc>
        <w:tc>
          <w:tcPr>
            <w:tcW w:w="2037" w:type="dxa"/>
            <w:gridSpan w:val="4"/>
            <w:noWrap w:val="0"/>
            <w:vAlign w:val="center"/>
          </w:tcPr>
          <w:p w14:paraId="3B7C3A0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noWrap w:val="0"/>
            <w:vAlign w:val="center"/>
          </w:tcPr>
          <w:p w14:paraId="7816520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5797D88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4F0DF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641" w:type="dxa"/>
            <w:gridSpan w:val="12"/>
            <w:noWrap w:val="0"/>
            <w:vAlign w:val="center"/>
          </w:tcPr>
          <w:p w14:paraId="20865A5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伦理审查委员会形式审查</w:t>
            </w:r>
          </w:p>
        </w:tc>
      </w:tr>
      <w:tr w14:paraId="46DB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06" w:type="dxa"/>
            <w:noWrap w:val="0"/>
            <w:vAlign w:val="center"/>
          </w:tcPr>
          <w:p w14:paraId="445677C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受理号</w:t>
            </w:r>
          </w:p>
        </w:tc>
        <w:tc>
          <w:tcPr>
            <w:tcW w:w="1606" w:type="dxa"/>
            <w:gridSpan w:val="3"/>
            <w:noWrap w:val="0"/>
            <w:vAlign w:val="center"/>
          </w:tcPr>
          <w:p w14:paraId="42BF8BD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 w14:paraId="1D2F0A0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受理人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 w14:paraId="3188197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 w14:paraId="352E490A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受理日期</w:t>
            </w:r>
          </w:p>
        </w:tc>
        <w:tc>
          <w:tcPr>
            <w:tcW w:w="1611" w:type="dxa"/>
            <w:noWrap w:val="0"/>
            <w:vAlign w:val="center"/>
          </w:tcPr>
          <w:p w14:paraId="4743116B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</w:tbl>
    <w:p w14:paraId="3AD73572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</w:t>
      </w:r>
    </w:p>
    <w:p w14:paraId="086EE4CC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0263A"/>
    <w:rsid w:val="1270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宋体"/>
      <w:b/>
      <w:kern w:val="44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2025-02-12T03:21:00Z</dcterms:created>
  <dc:creator>YCC</dc:creator>
  <cp:lastModifiedBy>YCC</cp:lastModifiedBy>
  <dcterms:modified xsi:type="dcterms:W3CDTF">2025-02-12T03:21:52Z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B927B05B04574D6FAAA283756BE201D0_11</vt:lpwstr>
  </property>
  <property fmtid="{D5CDD505-2E9C-101B-9397-08002B2CF9AE}" pid="4" name="KSOTemplateDocerSaveRecord">
    <vt:lpwstr>eyJoZGlkIjoiZTljMGQxOTg2Njc4ODlmMzYwMGFkOWE2YzhhNjk4M2MiLCJ1c2VySWQiOiIyMDYzNDM3NTAifQ==</vt:lpwstr>
  </property>
</Properties>
</file>